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32CF" w14:textId="6E7AA9E4" w:rsidR="00592CB8" w:rsidRDefault="00592CB8">
      <w:pPr>
        <w:rPr>
          <w:rFonts w:ascii="Baskerville BT" w:hAnsi="Baskerville BT"/>
          <w:b/>
          <w:bCs/>
          <w:sz w:val="32"/>
          <w:szCs w:val="32"/>
        </w:rPr>
      </w:pPr>
      <w:r w:rsidRPr="00592CB8">
        <w:rPr>
          <w:rFonts w:ascii="Baskerville BT" w:hAnsi="Baskerville BT"/>
          <w:b/>
          <w:bCs/>
          <w:sz w:val="32"/>
          <w:szCs w:val="32"/>
        </w:rPr>
        <w:t>To</w:t>
      </w:r>
      <w:r>
        <w:rPr>
          <w:rFonts w:ascii="Baskerville BT" w:hAnsi="Baskerville BT"/>
          <w:b/>
          <w:bCs/>
          <w:sz w:val="32"/>
          <w:szCs w:val="32"/>
        </w:rPr>
        <w:t xml:space="preserve"> all Church Recorder Members, Supporting Members and Friends of Church Recording Society CIO</w:t>
      </w:r>
    </w:p>
    <w:p w14:paraId="6AF79506" w14:textId="77777777" w:rsidR="000A59DF" w:rsidRDefault="006D3195" w:rsidP="000A59DF">
      <w:pPr>
        <w:spacing w:after="0"/>
        <w:jc w:val="center"/>
        <w:rPr>
          <w:rFonts w:ascii="Baskerville BT" w:hAnsi="Baskerville BT"/>
          <w:b/>
          <w:bCs/>
          <w:color w:val="0070C0"/>
          <w:sz w:val="44"/>
          <w:szCs w:val="44"/>
        </w:rPr>
      </w:pPr>
      <w:r>
        <w:rPr>
          <w:rFonts w:ascii="Baskerville BT" w:hAnsi="Baskerville BT"/>
          <w:b/>
          <w:bCs/>
          <w:color w:val="0070C0"/>
          <w:sz w:val="44"/>
          <w:szCs w:val="44"/>
        </w:rPr>
        <w:t>THE</w:t>
      </w:r>
      <w:r w:rsidR="00E50E1B" w:rsidRPr="00E50E1B">
        <w:rPr>
          <w:rFonts w:ascii="Baskerville BT" w:hAnsi="Baskerville BT"/>
          <w:b/>
          <w:bCs/>
          <w:color w:val="0070C0"/>
          <w:sz w:val="44"/>
          <w:szCs w:val="44"/>
        </w:rPr>
        <w:t xml:space="preserve"> FIRST ANNUAL MEETING OF CHURCH RECORDING</w:t>
      </w:r>
      <w:r w:rsidR="000A59DF">
        <w:rPr>
          <w:rFonts w:ascii="Baskerville BT" w:hAnsi="Baskerville BT"/>
          <w:b/>
          <w:bCs/>
          <w:color w:val="0070C0"/>
          <w:sz w:val="44"/>
          <w:szCs w:val="44"/>
        </w:rPr>
        <w:t xml:space="preserve"> SOCIETY</w:t>
      </w:r>
    </w:p>
    <w:p w14:paraId="7B42497B" w14:textId="6B02625A" w:rsidR="00592CB8" w:rsidRPr="00734447" w:rsidRDefault="006D3195" w:rsidP="000A59DF">
      <w:pPr>
        <w:spacing w:after="0"/>
        <w:jc w:val="center"/>
        <w:rPr>
          <w:rFonts w:ascii="Baskerville BT" w:hAnsi="Baskerville BT"/>
          <w:b/>
          <w:bCs/>
          <w:color w:val="0070C0"/>
          <w:sz w:val="44"/>
          <w:szCs w:val="44"/>
        </w:rPr>
      </w:pPr>
      <w:r>
        <w:rPr>
          <w:rFonts w:ascii="Baskerville BT" w:hAnsi="Baskerville BT"/>
          <w:b/>
          <w:bCs/>
          <w:color w:val="0070C0"/>
          <w:sz w:val="44"/>
          <w:szCs w:val="44"/>
        </w:rPr>
        <w:t>15 SEPTEMBER 2022</w:t>
      </w:r>
    </w:p>
    <w:tbl>
      <w:tblPr>
        <w:tblStyle w:val="TableGrid"/>
        <w:tblW w:w="0" w:type="auto"/>
        <w:tblLook w:val="04A0" w:firstRow="1" w:lastRow="0" w:firstColumn="1" w:lastColumn="0" w:noHBand="0" w:noVBand="1"/>
      </w:tblPr>
      <w:tblGrid>
        <w:gridCol w:w="4212"/>
        <w:gridCol w:w="4814"/>
      </w:tblGrid>
      <w:tr w:rsidR="00FC158B" w14:paraId="7B334713" w14:textId="77777777" w:rsidTr="00686CB9">
        <w:tc>
          <w:tcPr>
            <w:tcW w:w="2972" w:type="dxa"/>
            <w:tcBorders>
              <w:top w:val="nil"/>
              <w:left w:val="nil"/>
              <w:bottom w:val="nil"/>
              <w:right w:val="nil"/>
            </w:tcBorders>
          </w:tcPr>
          <w:p w14:paraId="057C4DE5" w14:textId="25BFA99C" w:rsidR="00592CB8" w:rsidRDefault="00FC158B">
            <w:pPr>
              <w:rPr>
                <w:rFonts w:ascii="Baskerville BT" w:hAnsi="Baskerville BT"/>
                <w:sz w:val="32"/>
                <w:szCs w:val="32"/>
              </w:rPr>
            </w:pPr>
            <w:r>
              <w:rPr>
                <w:rFonts w:ascii="Baskerville BT" w:hAnsi="Baskerville BT"/>
                <w:noProof/>
                <w:sz w:val="32"/>
                <w:szCs w:val="32"/>
              </w:rPr>
              <w:drawing>
                <wp:inline distT="0" distB="0" distL="0" distR="0" wp14:anchorId="44DA9E2A" wp14:editId="1A4FB59F">
                  <wp:extent cx="2537703" cy="360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7703" cy="3607744"/>
                          </a:xfrm>
                          <a:prstGeom prst="rect">
                            <a:avLst/>
                          </a:prstGeom>
                        </pic:spPr>
                      </pic:pic>
                    </a:graphicData>
                  </a:graphic>
                </wp:inline>
              </w:drawing>
            </w:r>
          </w:p>
        </w:tc>
        <w:tc>
          <w:tcPr>
            <w:tcW w:w="6044" w:type="dxa"/>
            <w:tcBorders>
              <w:top w:val="nil"/>
              <w:left w:val="nil"/>
              <w:bottom w:val="nil"/>
              <w:right w:val="nil"/>
            </w:tcBorders>
          </w:tcPr>
          <w:p w14:paraId="0FC2AFB0" w14:textId="22CF6D04" w:rsidR="00592CB8" w:rsidRDefault="00307EEE">
            <w:pPr>
              <w:rPr>
                <w:rFonts w:ascii="Baskerville BT" w:hAnsi="Baskerville BT"/>
              </w:rPr>
            </w:pPr>
            <w:r>
              <w:rPr>
                <w:rFonts w:ascii="Baskerville BT" w:hAnsi="Baskerville BT"/>
              </w:rPr>
              <w:t>The</w:t>
            </w:r>
            <w:r w:rsidR="00FC158B">
              <w:rPr>
                <w:rFonts w:ascii="Baskerville BT" w:hAnsi="Baskerville BT"/>
              </w:rPr>
              <w:t xml:space="preserve"> preliminary notice was widely circulated in July. There has been a very encouraging response.</w:t>
            </w:r>
            <w:r>
              <w:rPr>
                <w:rFonts w:ascii="Baskerville BT" w:hAnsi="Baskerville BT"/>
              </w:rPr>
              <w:t xml:space="preserve"> Now the details.</w:t>
            </w:r>
          </w:p>
          <w:p w14:paraId="6F5A7742" w14:textId="77777777" w:rsidR="0023188E" w:rsidRDefault="0023188E">
            <w:pPr>
              <w:rPr>
                <w:rFonts w:ascii="Baskerville BT" w:hAnsi="Baskerville BT"/>
              </w:rPr>
            </w:pPr>
          </w:p>
          <w:p w14:paraId="2A8D1CB7" w14:textId="77777777" w:rsidR="00686CB9" w:rsidRDefault="0023188E">
            <w:pPr>
              <w:rPr>
                <w:rFonts w:ascii="Baskerville BT" w:hAnsi="Baskerville BT"/>
              </w:rPr>
            </w:pPr>
            <w:r>
              <w:rPr>
                <w:rFonts w:ascii="Baskerville BT" w:hAnsi="Baskerville BT"/>
              </w:rPr>
              <w:t>Church Recording has much to celebrate. First and foremost, the successful setting</w:t>
            </w:r>
            <w:r w:rsidR="0084708A">
              <w:rPr>
                <w:rFonts w:ascii="Baskerville BT" w:hAnsi="Baskerville BT"/>
              </w:rPr>
              <w:t xml:space="preserve"> </w:t>
            </w:r>
            <w:r>
              <w:rPr>
                <w:rFonts w:ascii="Baskerville BT" w:hAnsi="Baskerville BT"/>
              </w:rPr>
              <w:t xml:space="preserve">up </w:t>
            </w:r>
            <w:r w:rsidR="0084708A">
              <w:rPr>
                <w:rFonts w:ascii="Baskerville BT" w:hAnsi="Baskerville BT"/>
              </w:rPr>
              <w:t>of Church Recording Society CIO as the Members owned national society cementing the future of Church Recording</w:t>
            </w:r>
            <w:r w:rsidR="00E50E1B">
              <w:rPr>
                <w:rFonts w:ascii="Baskerville BT" w:hAnsi="Baskerville BT"/>
              </w:rPr>
              <w:t xml:space="preserve"> and the re-awakening of Church R</w:t>
            </w:r>
            <w:r w:rsidR="00686CB9">
              <w:rPr>
                <w:rFonts w:ascii="Baskerville BT" w:hAnsi="Baskerville BT"/>
              </w:rPr>
              <w:t>e</w:t>
            </w:r>
            <w:r w:rsidR="00E50E1B">
              <w:rPr>
                <w:rFonts w:ascii="Baskerville BT" w:hAnsi="Baskerville BT"/>
              </w:rPr>
              <w:t>cording</w:t>
            </w:r>
            <w:r w:rsidR="00686CB9">
              <w:rPr>
                <w:rFonts w:ascii="Baskerville BT" w:hAnsi="Baskerville BT"/>
              </w:rPr>
              <w:t xml:space="preserve"> after the pandemic</w:t>
            </w:r>
            <w:r w:rsidR="00E50E1B">
              <w:rPr>
                <w:rFonts w:ascii="Baskerville BT" w:hAnsi="Baskerville BT"/>
              </w:rPr>
              <w:t xml:space="preserve"> </w:t>
            </w:r>
            <w:r w:rsidR="00686CB9">
              <w:rPr>
                <w:rFonts w:ascii="Baskerville BT" w:hAnsi="Baskerville BT"/>
              </w:rPr>
              <w:t>restrictions</w:t>
            </w:r>
            <w:r w:rsidR="0084708A">
              <w:rPr>
                <w:rFonts w:ascii="Baskerville BT" w:hAnsi="Baskerville BT"/>
              </w:rPr>
              <w:t xml:space="preserve">. </w:t>
            </w:r>
          </w:p>
          <w:p w14:paraId="5317C63D" w14:textId="4C5B7B3B" w:rsidR="0023188E" w:rsidRDefault="0084708A">
            <w:pPr>
              <w:rPr>
                <w:rFonts w:ascii="Baskerville BT" w:hAnsi="Baskerville BT"/>
              </w:rPr>
            </w:pPr>
            <w:r>
              <w:rPr>
                <w:rFonts w:ascii="Baskerville BT" w:hAnsi="Baskerville BT"/>
              </w:rPr>
              <w:t>The 2,000</w:t>
            </w:r>
            <w:r w:rsidRPr="0084708A">
              <w:rPr>
                <w:rFonts w:ascii="Baskerville BT" w:hAnsi="Baskerville BT"/>
                <w:vertAlign w:val="superscript"/>
              </w:rPr>
              <w:t>th</w:t>
            </w:r>
            <w:r>
              <w:rPr>
                <w:rFonts w:ascii="Baskerville BT" w:hAnsi="Baskerville BT"/>
              </w:rPr>
              <w:t xml:space="preserve"> Church Record </w:t>
            </w:r>
            <w:r w:rsidR="00686CB9">
              <w:rPr>
                <w:rFonts w:ascii="Baskerville BT" w:hAnsi="Baskerville BT"/>
              </w:rPr>
              <w:t>was</w:t>
            </w:r>
            <w:r>
              <w:rPr>
                <w:rFonts w:ascii="Baskerville BT" w:hAnsi="Baskerville BT"/>
              </w:rPr>
              <w:t xml:space="preserve"> completed</w:t>
            </w:r>
            <w:r w:rsidR="00686CB9">
              <w:rPr>
                <w:rFonts w:ascii="Baskerville BT" w:hAnsi="Baskerville BT"/>
              </w:rPr>
              <w:t xml:space="preserve"> in 2020</w:t>
            </w:r>
            <w:r>
              <w:rPr>
                <w:rFonts w:ascii="Baskerville BT" w:hAnsi="Baskerville BT"/>
              </w:rPr>
              <w:t>. We will be marking that and other notable achievements.</w:t>
            </w:r>
          </w:p>
          <w:p w14:paraId="3BAA8142" w14:textId="31E7A554" w:rsidR="0084708A" w:rsidRDefault="00686CB9">
            <w:pPr>
              <w:rPr>
                <w:rFonts w:ascii="Baskerville BT" w:hAnsi="Baskerville BT"/>
              </w:rPr>
            </w:pPr>
            <w:r>
              <w:rPr>
                <w:rFonts w:ascii="Baskerville BT" w:hAnsi="Baskerville BT"/>
              </w:rPr>
              <w:t>The Marsh Awards for outstanding volunteering work will be presented by a Marsh Charity Ambassador.</w:t>
            </w:r>
          </w:p>
          <w:p w14:paraId="1EBE4542" w14:textId="042DEB80" w:rsidR="00686CB9" w:rsidRDefault="00686CB9">
            <w:pPr>
              <w:rPr>
                <w:rFonts w:ascii="Baskerville BT" w:hAnsi="Baskerville BT"/>
              </w:rPr>
            </w:pPr>
            <w:r>
              <w:rPr>
                <w:rFonts w:ascii="Baskerville BT" w:hAnsi="Baskerville BT"/>
              </w:rPr>
              <w:t>We shall be looking to the future and within all this holding our first AGM.</w:t>
            </w:r>
          </w:p>
          <w:p w14:paraId="0CC4F68D" w14:textId="6C936FB5" w:rsidR="0084708A" w:rsidRPr="00FC158B" w:rsidRDefault="0084708A">
            <w:pPr>
              <w:rPr>
                <w:rFonts w:ascii="Baskerville BT" w:hAnsi="Baskerville BT"/>
              </w:rPr>
            </w:pPr>
          </w:p>
        </w:tc>
      </w:tr>
    </w:tbl>
    <w:p w14:paraId="4A68C50B" w14:textId="3CB622BE" w:rsidR="00592CB8" w:rsidRDefault="00307EEE">
      <w:pPr>
        <w:rPr>
          <w:rFonts w:ascii="Baskerville BT" w:hAnsi="Baskerville BT"/>
        </w:rPr>
      </w:pPr>
      <w:r w:rsidRPr="00307EEE">
        <w:rPr>
          <w:rFonts w:ascii="Baskerville BT" w:hAnsi="Baskerville BT"/>
        </w:rPr>
        <w:t xml:space="preserve">This is an open </w:t>
      </w:r>
      <w:r>
        <w:rPr>
          <w:rFonts w:ascii="Baskerville BT" w:hAnsi="Baskerville BT"/>
        </w:rPr>
        <w:t>meeting</w:t>
      </w:r>
      <w:r w:rsidR="00487BAC">
        <w:rPr>
          <w:rFonts w:ascii="Baskerville BT" w:hAnsi="Baskerville BT"/>
        </w:rPr>
        <w:t xml:space="preserve">. Church Recorders are very much encouraged to come to enjoy the event and, in doing this, will be showing their appreciation for the huge commitment of the volunteers who have established Church Recording Society and its facilities. Friends, </w:t>
      </w:r>
      <w:r w:rsidR="003F56A8">
        <w:rPr>
          <w:rFonts w:ascii="Baskerville BT" w:hAnsi="Baskerville BT"/>
        </w:rPr>
        <w:t xml:space="preserve">people and organisations who share our </w:t>
      </w:r>
      <w:r w:rsidR="00487BAC">
        <w:rPr>
          <w:rFonts w:ascii="Baskerville BT" w:hAnsi="Baskerville BT"/>
        </w:rPr>
        <w:t xml:space="preserve">interest, </w:t>
      </w:r>
      <w:r w:rsidR="003F56A8">
        <w:rPr>
          <w:rFonts w:ascii="Baskerville BT" w:hAnsi="Baskerville BT"/>
        </w:rPr>
        <w:t>representatives of</w:t>
      </w:r>
      <w:r w:rsidR="00BA44A7">
        <w:rPr>
          <w:rFonts w:ascii="Baskerville BT" w:hAnsi="Baskerville BT"/>
        </w:rPr>
        <w:t xml:space="preserve"> Societies sponsoring Groups and partners are particularly welcome.</w:t>
      </w:r>
    </w:p>
    <w:p w14:paraId="42871FE4" w14:textId="77777777" w:rsidR="000A59DF" w:rsidRDefault="000A59DF">
      <w:pPr>
        <w:rPr>
          <w:rFonts w:ascii="Baskerville BT" w:hAnsi="Baskerville BT"/>
          <w:b/>
          <w:bCs/>
        </w:rPr>
      </w:pPr>
    </w:p>
    <w:p w14:paraId="167F4945" w14:textId="77777777" w:rsidR="000A59DF" w:rsidRDefault="000A59DF">
      <w:pPr>
        <w:rPr>
          <w:rFonts w:ascii="Baskerville BT" w:hAnsi="Baskerville BT"/>
          <w:b/>
          <w:bCs/>
        </w:rPr>
      </w:pPr>
    </w:p>
    <w:p w14:paraId="767B888E" w14:textId="77777777" w:rsidR="000A59DF" w:rsidRDefault="000A59DF">
      <w:pPr>
        <w:rPr>
          <w:rFonts w:ascii="Baskerville BT" w:hAnsi="Baskerville BT"/>
          <w:b/>
          <w:bCs/>
        </w:rPr>
      </w:pPr>
    </w:p>
    <w:p w14:paraId="3E3E5956" w14:textId="77777777" w:rsidR="000A59DF" w:rsidRDefault="000A59DF">
      <w:pPr>
        <w:rPr>
          <w:rFonts w:ascii="Baskerville BT" w:hAnsi="Baskerville BT"/>
          <w:b/>
          <w:bCs/>
        </w:rPr>
      </w:pPr>
    </w:p>
    <w:p w14:paraId="325FA1ED" w14:textId="7C32A705" w:rsidR="00BA44A7" w:rsidRDefault="00826F4D">
      <w:pPr>
        <w:rPr>
          <w:rFonts w:ascii="Baskerville BT" w:hAnsi="Baskerville BT"/>
        </w:rPr>
      </w:pPr>
      <w:r>
        <w:rPr>
          <w:rFonts w:ascii="Baskerville BT" w:hAnsi="Baskerville BT"/>
          <w:b/>
          <w:bCs/>
        </w:rPr>
        <w:t>TIMETABLE</w:t>
      </w:r>
    </w:p>
    <w:p w14:paraId="7DDCF233" w14:textId="35AED71D" w:rsidR="007D7406" w:rsidRDefault="007D7406">
      <w:pPr>
        <w:rPr>
          <w:rFonts w:ascii="Baskerville BT" w:hAnsi="Baskerville BT"/>
        </w:rPr>
      </w:pPr>
      <w:r>
        <w:rPr>
          <w:rFonts w:ascii="Baskerville BT" w:hAnsi="Baskerville BT"/>
        </w:rPr>
        <w:t>Thursday 15</w:t>
      </w:r>
      <w:r w:rsidRPr="007D7406">
        <w:rPr>
          <w:rFonts w:ascii="Baskerville BT" w:hAnsi="Baskerville BT"/>
          <w:vertAlign w:val="superscript"/>
        </w:rPr>
        <w:t>th</w:t>
      </w:r>
      <w:r>
        <w:rPr>
          <w:rFonts w:ascii="Baskerville BT" w:hAnsi="Baskerville BT"/>
        </w:rPr>
        <w:t xml:space="preserve"> September 2022</w:t>
      </w:r>
    </w:p>
    <w:p w14:paraId="0F7F4F53" w14:textId="7903DC72" w:rsidR="007D7406" w:rsidRDefault="00A2077C">
      <w:pPr>
        <w:rPr>
          <w:rFonts w:ascii="Baskerville BT" w:hAnsi="Baskerville BT"/>
        </w:rPr>
      </w:pPr>
      <w:r>
        <w:rPr>
          <w:rFonts w:ascii="Baskerville BT" w:hAnsi="Baskerville BT"/>
        </w:rPr>
        <w:lastRenderedPageBreak/>
        <w:t>St John the Baptist</w:t>
      </w:r>
      <w:r w:rsidR="00826F4D">
        <w:rPr>
          <w:rFonts w:ascii="Baskerville BT" w:hAnsi="Baskerville BT"/>
        </w:rPr>
        <w:t>’s</w:t>
      </w:r>
      <w:r>
        <w:rPr>
          <w:rFonts w:ascii="Baskerville BT" w:hAnsi="Baskerville BT"/>
        </w:rPr>
        <w:t xml:space="preserve"> Church, Church Street, Cathedral Square, Peterborough PE1 1XB [see ‘H</w:t>
      </w:r>
      <w:r w:rsidR="002D78AB">
        <w:rPr>
          <w:rFonts w:ascii="Baskerville BT" w:hAnsi="Baskerville BT"/>
        </w:rPr>
        <w:t xml:space="preserve">OW TO GET THERE’ </w:t>
      </w:r>
      <w:r>
        <w:rPr>
          <w:rFonts w:ascii="Baskerville BT" w:hAnsi="Baskerville BT"/>
        </w:rPr>
        <w:t>for sat-nav]</w:t>
      </w:r>
    </w:p>
    <w:p w14:paraId="1032E8BD" w14:textId="1C007408" w:rsidR="006328E8" w:rsidRDefault="00A2077C">
      <w:pPr>
        <w:rPr>
          <w:rFonts w:ascii="Baskerville BT" w:hAnsi="Baskerville BT"/>
        </w:rPr>
      </w:pPr>
      <w:r>
        <w:rPr>
          <w:rFonts w:ascii="Baskerville BT" w:hAnsi="Baskerville BT"/>
        </w:rPr>
        <w:t>Arrivals from 10.00am. Start at 11.00am</w:t>
      </w:r>
      <w:r w:rsidR="006328E8">
        <w:rPr>
          <w:rFonts w:ascii="Baskerville BT" w:hAnsi="Baskerville BT"/>
        </w:rPr>
        <w:t>.</w:t>
      </w:r>
      <w:r w:rsidR="000A59DF">
        <w:rPr>
          <w:rFonts w:ascii="Baskerville BT" w:hAnsi="Baskerville BT"/>
        </w:rPr>
        <w:t xml:space="preserve"> Lunch break </w:t>
      </w:r>
      <w:r w:rsidR="006328E8">
        <w:rPr>
          <w:rFonts w:ascii="Baskerville BT" w:hAnsi="Baskerville BT"/>
        </w:rPr>
        <w:t xml:space="preserve">1.00pm approx. </w:t>
      </w:r>
    </w:p>
    <w:p w14:paraId="5BC2482F" w14:textId="195B2EE6" w:rsidR="006328E8" w:rsidRDefault="000B1607">
      <w:pPr>
        <w:rPr>
          <w:rFonts w:ascii="Baskerville BT" w:hAnsi="Baskerville BT"/>
        </w:rPr>
      </w:pPr>
      <w:r>
        <w:rPr>
          <w:rFonts w:ascii="Baskerville BT" w:hAnsi="Baskerville BT"/>
        </w:rPr>
        <w:t>A</w:t>
      </w:r>
      <w:r w:rsidR="006328E8">
        <w:rPr>
          <w:rFonts w:ascii="Baskerville BT" w:hAnsi="Baskerville BT"/>
        </w:rPr>
        <w:t>bout 1.30</w:t>
      </w:r>
      <w:r>
        <w:rPr>
          <w:rFonts w:ascii="Baskerville BT" w:hAnsi="Baskerville BT"/>
        </w:rPr>
        <w:t xml:space="preserve"> -2.00</w:t>
      </w:r>
      <w:r w:rsidR="006328E8">
        <w:rPr>
          <w:rFonts w:ascii="Baskerville BT" w:hAnsi="Baskerville BT"/>
        </w:rPr>
        <w:t xml:space="preserve">pm </w:t>
      </w:r>
      <w:r>
        <w:rPr>
          <w:rFonts w:ascii="Baskerville BT" w:hAnsi="Baskerville BT"/>
        </w:rPr>
        <w:t xml:space="preserve">will start the </w:t>
      </w:r>
      <w:r w:rsidR="006328E8">
        <w:rPr>
          <w:rFonts w:ascii="Baskerville BT" w:hAnsi="Baskerville BT"/>
        </w:rPr>
        <w:t>Peterborough Cathedral Tours by Cathedral Guides</w:t>
      </w:r>
      <w:r>
        <w:rPr>
          <w:rFonts w:ascii="Baskerville BT" w:hAnsi="Baskerville BT"/>
        </w:rPr>
        <w:t>,</w:t>
      </w:r>
      <w:r w:rsidR="00826F4D">
        <w:rPr>
          <w:rFonts w:ascii="Baskerville BT" w:hAnsi="Baskerville BT"/>
        </w:rPr>
        <w:t xml:space="preserve"> tailored to Church Recorders</w:t>
      </w:r>
      <w:r w:rsidR="006D3195">
        <w:rPr>
          <w:rFonts w:ascii="Baskerville BT" w:hAnsi="Baskerville BT"/>
        </w:rPr>
        <w:t>’</w:t>
      </w:r>
      <w:r w:rsidR="00826F4D">
        <w:rPr>
          <w:rFonts w:ascii="Baskerville BT" w:hAnsi="Baskerville BT"/>
        </w:rPr>
        <w:t xml:space="preserve"> interests. </w:t>
      </w:r>
      <w:r w:rsidR="006D3195">
        <w:rPr>
          <w:rFonts w:ascii="Baskerville BT" w:hAnsi="Baskerville BT"/>
        </w:rPr>
        <w:t xml:space="preserve">£5 per person. </w:t>
      </w:r>
      <w:r w:rsidR="00826F4D">
        <w:rPr>
          <w:rFonts w:ascii="Baskerville BT" w:hAnsi="Baskerville BT"/>
        </w:rPr>
        <w:t xml:space="preserve">The Cathedral is 5 minutes’ walk from St John’s. Tours are 1 hour. Personal effects may be left at St John’s </w:t>
      </w:r>
      <w:r w:rsidR="00826F4D" w:rsidRPr="00826F4D">
        <w:rPr>
          <w:rFonts w:ascii="Baskerville BT" w:hAnsi="Baskerville BT"/>
          <w:u w:val="single"/>
        </w:rPr>
        <w:t>at the owner</w:t>
      </w:r>
      <w:r w:rsidR="00826F4D">
        <w:rPr>
          <w:rFonts w:ascii="Baskerville BT" w:hAnsi="Baskerville BT"/>
          <w:u w:val="single"/>
        </w:rPr>
        <w:t>’</w:t>
      </w:r>
      <w:r w:rsidR="00826F4D" w:rsidRPr="00826F4D">
        <w:rPr>
          <w:rFonts w:ascii="Baskerville BT" w:hAnsi="Baskerville BT"/>
          <w:u w:val="single"/>
        </w:rPr>
        <w:t>s risk</w:t>
      </w:r>
      <w:r w:rsidR="00826F4D">
        <w:rPr>
          <w:rFonts w:ascii="Baskerville BT" w:hAnsi="Baskerville BT"/>
        </w:rPr>
        <w:t xml:space="preserve"> until 3.30pm.</w:t>
      </w:r>
    </w:p>
    <w:p w14:paraId="5886E5DF" w14:textId="438B7BCA" w:rsidR="00826F4D" w:rsidRDefault="00826F4D">
      <w:pPr>
        <w:rPr>
          <w:rFonts w:ascii="Baskerville BT" w:hAnsi="Baskerville BT"/>
        </w:rPr>
      </w:pPr>
      <w:r>
        <w:rPr>
          <w:rFonts w:ascii="Baskerville BT" w:hAnsi="Baskerville BT"/>
          <w:b/>
          <w:bCs/>
        </w:rPr>
        <w:t>FACILITIES</w:t>
      </w:r>
    </w:p>
    <w:p w14:paraId="5918D710" w14:textId="31F19DD8" w:rsidR="00826F4D" w:rsidRDefault="00184C0E" w:rsidP="00184C0E">
      <w:pPr>
        <w:spacing w:after="0"/>
        <w:rPr>
          <w:rFonts w:ascii="Baskerville BT" w:hAnsi="Baskerville BT"/>
        </w:rPr>
      </w:pPr>
      <w:r>
        <w:rPr>
          <w:rFonts w:ascii="Baskerville BT" w:hAnsi="Baskerville BT"/>
        </w:rPr>
        <w:t>Hot and cold drinks will be available from 10.00am until after Lunch. Biscuits until they run out. A celebratory glass of wine at lunchtime.</w:t>
      </w:r>
    </w:p>
    <w:p w14:paraId="1D413253" w14:textId="6D2F8802" w:rsidR="00184C0E" w:rsidRDefault="00184C0E" w:rsidP="00184C0E">
      <w:pPr>
        <w:spacing w:after="0"/>
        <w:rPr>
          <w:rFonts w:ascii="Baskerville BT" w:hAnsi="Baskerville BT"/>
        </w:rPr>
      </w:pPr>
      <w:r>
        <w:rPr>
          <w:rFonts w:ascii="Baskerville BT" w:hAnsi="Baskerville BT"/>
        </w:rPr>
        <w:t>All free.</w:t>
      </w:r>
    </w:p>
    <w:p w14:paraId="082F34B1" w14:textId="15DE801A" w:rsidR="00184C0E" w:rsidRDefault="00B44D5E" w:rsidP="00184C0E">
      <w:pPr>
        <w:spacing w:after="0"/>
        <w:rPr>
          <w:rFonts w:ascii="Baskerville BT" w:hAnsi="Baskerville BT"/>
        </w:rPr>
      </w:pPr>
      <w:r>
        <w:rPr>
          <w:rFonts w:ascii="Baskerville BT" w:hAnsi="Baskerville BT"/>
        </w:rPr>
        <w:t>St John’s has</w:t>
      </w:r>
      <w:r w:rsidR="000A1E45">
        <w:rPr>
          <w:rFonts w:ascii="Baskerville BT" w:hAnsi="Baskerville BT"/>
        </w:rPr>
        <w:t xml:space="preserve"> many tables and chairs. It is ‘bring your own Lunch’. There are pubs and cafés</w:t>
      </w:r>
      <w:r>
        <w:rPr>
          <w:rFonts w:ascii="Baskerville BT" w:hAnsi="Baskerville BT"/>
        </w:rPr>
        <w:t xml:space="preserve"> in the immediate vicinity.</w:t>
      </w:r>
    </w:p>
    <w:p w14:paraId="0974212F" w14:textId="795C9814" w:rsidR="00B44D5E" w:rsidRDefault="00B44D5E" w:rsidP="00184C0E">
      <w:pPr>
        <w:spacing w:after="0"/>
        <w:rPr>
          <w:rFonts w:ascii="Baskerville BT" w:hAnsi="Baskerville BT"/>
        </w:rPr>
      </w:pPr>
      <w:r>
        <w:rPr>
          <w:rFonts w:ascii="Baskerville BT" w:hAnsi="Baskerville BT"/>
        </w:rPr>
        <w:t>Good cloakrooms in St John’s. There are toilets off the Cathedral’s Nave.</w:t>
      </w:r>
    </w:p>
    <w:p w14:paraId="704341F5" w14:textId="5F46363C" w:rsidR="002D78AB" w:rsidRDefault="002D78AB" w:rsidP="00184C0E">
      <w:pPr>
        <w:spacing w:after="0"/>
        <w:rPr>
          <w:rFonts w:ascii="Baskerville BT" w:hAnsi="Baskerville BT"/>
        </w:rPr>
      </w:pPr>
    </w:p>
    <w:p w14:paraId="7E61C4FE" w14:textId="5C762A65" w:rsidR="002D78AB" w:rsidRDefault="002D78AB" w:rsidP="00184C0E">
      <w:pPr>
        <w:spacing w:after="0"/>
        <w:rPr>
          <w:rFonts w:ascii="Baskerville BT" w:hAnsi="Baskerville BT"/>
          <w:b/>
          <w:bCs/>
        </w:rPr>
      </w:pPr>
      <w:r>
        <w:rPr>
          <w:rFonts w:ascii="Baskerville BT" w:hAnsi="Baskerville BT"/>
          <w:b/>
          <w:bCs/>
        </w:rPr>
        <w:t>HOW TO GET THERE</w:t>
      </w:r>
    </w:p>
    <w:p w14:paraId="3201F66B" w14:textId="7C8B8C9B" w:rsidR="002D78AB" w:rsidRDefault="002D78AB" w:rsidP="000A59DF">
      <w:pPr>
        <w:spacing w:after="0"/>
        <w:jc w:val="center"/>
        <w:rPr>
          <w:rFonts w:ascii="Baskerville BT" w:hAnsi="Baskerville BT"/>
          <w:b/>
          <w:bCs/>
        </w:rPr>
      </w:pPr>
      <w:r>
        <w:rPr>
          <w:rFonts w:ascii="Baskerville BT" w:hAnsi="Baskerville BT"/>
          <w:b/>
          <w:bCs/>
          <w:noProof/>
        </w:rPr>
        <w:drawing>
          <wp:inline distT="0" distB="0" distL="0" distR="0" wp14:anchorId="109E2161" wp14:editId="38C9B18C">
            <wp:extent cx="4731385" cy="27190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747182" cy="2728078"/>
                    </a:xfrm>
                    <a:prstGeom prst="rect">
                      <a:avLst/>
                    </a:prstGeom>
                  </pic:spPr>
                </pic:pic>
              </a:graphicData>
            </a:graphic>
          </wp:inline>
        </w:drawing>
      </w:r>
    </w:p>
    <w:p w14:paraId="6D08A320" w14:textId="7F6701B3" w:rsidR="002D78AB" w:rsidRDefault="002D78AB" w:rsidP="00184C0E">
      <w:pPr>
        <w:spacing w:after="0"/>
        <w:rPr>
          <w:rFonts w:ascii="Baskerville BT" w:hAnsi="Baskerville BT"/>
          <w:b/>
          <w:bCs/>
        </w:rPr>
      </w:pPr>
    </w:p>
    <w:p w14:paraId="2DB932A1" w14:textId="062342EF" w:rsidR="002D78AB" w:rsidRDefault="002D78AB" w:rsidP="00184C0E">
      <w:pPr>
        <w:spacing w:after="0"/>
        <w:rPr>
          <w:rFonts w:ascii="Baskerville BT" w:hAnsi="Baskerville BT"/>
        </w:rPr>
      </w:pPr>
      <w:r>
        <w:rPr>
          <w:rFonts w:ascii="Baskerville BT" w:hAnsi="Baskerville BT"/>
        </w:rPr>
        <w:t>By rail to Peterborough Station. 5 minutes’ walk past Queensgate Shopping Centre.</w:t>
      </w:r>
    </w:p>
    <w:p w14:paraId="11CB7EE7" w14:textId="239B370E" w:rsidR="002D78AB" w:rsidRDefault="002D78AB" w:rsidP="00184C0E">
      <w:pPr>
        <w:spacing w:after="0"/>
        <w:rPr>
          <w:rFonts w:ascii="Baskerville BT" w:hAnsi="Baskerville BT"/>
        </w:rPr>
      </w:pPr>
      <w:r>
        <w:rPr>
          <w:rFonts w:ascii="Baskerville BT" w:hAnsi="Baskerville BT"/>
        </w:rPr>
        <w:t xml:space="preserve">By bus to Peterborough bus station. </w:t>
      </w:r>
      <w:r w:rsidR="00E2745E">
        <w:rPr>
          <w:rFonts w:ascii="Baskerville BT" w:hAnsi="Baskerville BT"/>
        </w:rPr>
        <w:t>Walk past Queensgate Shopping Centre.</w:t>
      </w:r>
    </w:p>
    <w:p w14:paraId="149BEB9B" w14:textId="0AB858E0" w:rsidR="00E2745E" w:rsidRDefault="00E2745E" w:rsidP="00184C0E">
      <w:pPr>
        <w:spacing w:after="0"/>
        <w:rPr>
          <w:rFonts w:ascii="Baskerville BT" w:hAnsi="Baskerville BT"/>
        </w:rPr>
      </w:pPr>
      <w:r>
        <w:rPr>
          <w:rFonts w:ascii="Baskerville BT" w:hAnsi="Baskerville BT"/>
        </w:rPr>
        <w:t>By car – Queensgate multi-storey car parks, sat-nav Bourges Boulevard PE1 1NT, are 5 minutes from St John’s, ringed red on map. 5 hours costs £5</w:t>
      </w:r>
      <w:r w:rsidR="007072E6">
        <w:rPr>
          <w:rFonts w:ascii="Baskerville BT" w:hAnsi="Baskerville BT"/>
        </w:rPr>
        <w:t xml:space="preserve"> and there is ample parking.</w:t>
      </w:r>
    </w:p>
    <w:p w14:paraId="5D36513B" w14:textId="2E814CBC" w:rsidR="007072E6" w:rsidRDefault="005E741D" w:rsidP="00184C0E">
      <w:pPr>
        <w:spacing w:after="0"/>
        <w:rPr>
          <w:rFonts w:ascii="Baskerville BT" w:hAnsi="Baskerville BT"/>
        </w:rPr>
      </w:pPr>
      <w:r>
        <w:rPr>
          <w:rFonts w:ascii="Baskerville BT" w:hAnsi="Baskerville BT"/>
        </w:rPr>
        <w:t>Off Bishop’s Road</w:t>
      </w:r>
      <w:r w:rsidR="008F0125">
        <w:rPr>
          <w:rFonts w:ascii="Baskerville BT" w:hAnsi="Baskerville BT"/>
        </w:rPr>
        <w:t xml:space="preserve"> ringed red</w:t>
      </w:r>
      <w:r>
        <w:rPr>
          <w:rFonts w:ascii="Baskerville BT" w:hAnsi="Baskerville BT"/>
        </w:rPr>
        <w:t xml:space="preserve">, nearest the Cathedral and 10 minutes from St John’s, Bishops Road sat-nav PE1 5AP and Riverside sat-nav PE1 1EG. 4 hours £5.50. </w:t>
      </w:r>
      <w:r w:rsidR="008F0125">
        <w:t>˃</w:t>
      </w:r>
      <w:r w:rsidR="008F0125">
        <w:rPr>
          <w:rFonts w:ascii="Baskerville BT" w:hAnsi="Baskerville BT"/>
        </w:rPr>
        <w:t>4 hours £6.50.</w:t>
      </w:r>
    </w:p>
    <w:p w14:paraId="31699028" w14:textId="39CC096D" w:rsidR="00CF616F" w:rsidRDefault="00CF616F" w:rsidP="00184C0E">
      <w:pPr>
        <w:spacing w:after="0"/>
        <w:rPr>
          <w:rFonts w:ascii="Baskerville BT" w:hAnsi="Baskerville BT"/>
        </w:rPr>
      </w:pPr>
    </w:p>
    <w:p w14:paraId="63926B98" w14:textId="0F9B3F9A" w:rsidR="00CF616F" w:rsidRDefault="00CF616F" w:rsidP="00184C0E">
      <w:pPr>
        <w:spacing w:after="0"/>
        <w:rPr>
          <w:rFonts w:ascii="Baskerville BT" w:hAnsi="Baskerville BT"/>
        </w:rPr>
      </w:pPr>
      <w:r>
        <w:rPr>
          <w:rFonts w:ascii="Baskerville BT" w:hAnsi="Baskerville BT"/>
          <w:b/>
          <w:bCs/>
        </w:rPr>
        <w:t>AGM</w:t>
      </w:r>
    </w:p>
    <w:p w14:paraId="0C967B9F" w14:textId="27621218" w:rsidR="00E1549C" w:rsidRDefault="00CF616F" w:rsidP="00184C0E">
      <w:pPr>
        <w:spacing w:after="0"/>
        <w:rPr>
          <w:rFonts w:ascii="Baskerville BT" w:hAnsi="Baskerville BT"/>
        </w:rPr>
      </w:pPr>
      <w:r>
        <w:rPr>
          <w:rFonts w:ascii="Baskerville BT" w:hAnsi="Baskerville BT"/>
        </w:rPr>
        <w:t xml:space="preserve">The AGM of Church Recording Society CIO </w:t>
      </w:r>
      <w:r w:rsidR="00E1549C">
        <w:rPr>
          <w:rFonts w:ascii="Baskerville BT" w:hAnsi="Baskerville BT"/>
        </w:rPr>
        <w:t>take</w:t>
      </w:r>
      <w:r w:rsidR="006D3195">
        <w:rPr>
          <w:rFonts w:ascii="Baskerville BT" w:hAnsi="Baskerville BT"/>
        </w:rPr>
        <w:t>s</w:t>
      </w:r>
      <w:r w:rsidR="00E1549C">
        <w:rPr>
          <w:rFonts w:ascii="Baskerville BT" w:hAnsi="Baskerville BT"/>
        </w:rPr>
        <w:t xml:space="preserve"> place</w:t>
      </w:r>
      <w:r>
        <w:rPr>
          <w:rFonts w:ascii="Baskerville BT" w:hAnsi="Baskerville BT"/>
        </w:rPr>
        <w:t xml:space="preserve"> during the morning</w:t>
      </w:r>
      <w:r w:rsidR="006B11D9">
        <w:rPr>
          <w:rFonts w:ascii="Baskerville BT" w:hAnsi="Baskerville BT"/>
        </w:rPr>
        <w:t xml:space="preserve"> meeting</w:t>
      </w:r>
      <w:r>
        <w:rPr>
          <w:rFonts w:ascii="Baskerville BT" w:hAnsi="Baskerville BT"/>
        </w:rPr>
        <w:t>. The formal business should be short</w:t>
      </w:r>
      <w:r w:rsidR="00E1549C">
        <w:rPr>
          <w:rFonts w:ascii="Baskerville BT" w:hAnsi="Baskerville BT"/>
        </w:rPr>
        <w:t xml:space="preserve"> because of the</w:t>
      </w:r>
      <w:r>
        <w:rPr>
          <w:rFonts w:ascii="Baskerville BT" w:hAnsi="Baskerville BT"/>
        </w:rPr>
        <w:t xml:space="preserve"> </w:t>
      </w:r>
      <w:r w:rsidR="00E1549C">
        <w:rPr>
          <w:rFonts w:ascii="Baskerville BT" w:hAnsi="Baskerville BT"/>
        </w:rPr>
        <w:t xml:space="preserve">broader </w:t>
      </w:r>
      <w:r>
        <w:rPr>
          <w:rFonts w:ascii="Baskerville BT" w:hAnsi="Baskerville BT"/>
        </w:rPr>
        <w:t xml:space="preserve">presentations and </w:t>
      </w:r>
      <w:r w:rsidR="00E1549C">
        <w:rPr>
          <w:rFonts w:ascii="Baskerville BT" w:hAnsi="Baskerville BT"/>
        </w:rPr>
        <w:t xml:space="preserve">the </w:t>
      </w:r>
      <w:r>
        <w:rPr>
          <w:rFonts w:ascii="Baskerville BT" w:hAnsi="Baskerville BT"/>
        </w:rPr>
        <w:t xml:space="preserve">opportunities for </w:t>
      </w:r>
      <w:r w:rsidR="00E1549C">
        <w:rPr>
          <w:rFonts w:ascii="Baskerville BT" w:hAnsi="Baskerville BT"/>
        </w:rPr>
        <w:t xml:space="preserve">questions and </w:t>
      </w:r>
      <w:r>
        <w:rPr>
          <w:rFonts w:ascii="Baskerville BT" w:hAnsi="Baskerville BT"/>
        </w:rPr>
        <w:t xml:space="preserve">discussion </w:t>
      </w:r>
      <w:r w:rsidR="000B1607">
        <w:rPr>
          <w:rFonts w:ascii="Baskerville BT" w:hAnsi="Baskerville BT"/>
        </w:rPr>
        <w:t>of</w:t>
      </w:r>
      <w:r w:rsidR="00E1549C">
        <w:rPr>
          <w:rFonts w:ascii="Baskerville BT" w:hAnsi="Baskerville BT"/>
        </w:rPr>
        <w:t xml:space="preserve"> the morning programme.</w:t>
      </w:r>
    </w:p>
    <w:p w14:paraId="51E3A207" w14:textId="4EAEC229" w:rsidR="00CF616F" w:rsidRPr="002513FE" w:rsidRDefault="00E1549C" w:rsidP="00184C0E">
      <w:pPr>
        <w:spacing w:after="0"/>
        <w:rPr>
          <w:rFonts w:ascii="Baskerville BT" w:hAnsi="Baskerville BT"/>
        </w:rPr>
      </w:pPr>
      <w:r>
        <w:rPr>
          <w:rFonts w:ascii="Baskerville BT" w:hAnsi="Baskerville BT"/>
        </w:rPr>
        <w:lastRenderedPageBreak/>
        <w:t xml:space="preserve">For the AGM documents </w:t>
      </w:r>
      <w:r w:rsidR="002513FE">
        <w:rPr>
          <w:rFonts w:ascii="Baskerville BT" w:hAnsi="Baskerville BT"/>
        </w:rPr>
        <w:t>(</w:t>
      </w:r>
      <w:r w:rsidR="006D3195">
        <w:rPr>
          <w:rFonts w:ascii="Baskerville BT" w:hAnsi="Baskerville BT"/>
        </w:rPr>
        <w:t>Notice of Meeting</w:t>
      </w:r>
      <w:r w:rsidR="002513FE">
        <w:rPr>
          <w:rFonts w:ascii="Baskerville BT" w:hAnsi="Baskerville BT"/>
        </w:rPr>
        <w:t xml:space="preserve">, Report &amp; Financial Statements etc.) </w:t>
      </w:r>
      <w:r>
        <w:rPr>
          <w:rFonts w:ascii="Baskerville BT" w:hAnsi="Baskerville BT"/>
        </w:rPr>
        <w:t xml:space="preserve">go to the </w:t>
      </w:r>
      <w:proofErr w:type="gramStart"/>
      <w:r>
        <w:rPr>
          <w:rFonts w:ascii="Baskerville BT" w:hAnsi="Baskerville BT"/>
        </w:rPr>
        <w:t>Home</w:t>
      </w:r>
      <w:proofErr w:type="gramEnd"/>
      <w:r>
        <w:rPr>
          <w:rFonts w:ascii="Baskerville BT" w:hAnsi="Baskerville BT"/>
        </w:rPr>
        <w:t xml:space="preserve"> page of the website</w:t>
      </w:r>
      <w:r w:rsidR="00CF616F">
        <w:rPr>
          <w:rFonts w:ascii="Baskerville BT" w:hAnsi="Baskerville BT"/>
        </w:rPr>
        <w:t xml:space="preserve"> </w:t>
      </w:r>
      <w:hyperlink r:id="rId9" w:history="1">
        <w:r w:rsidR="002513FE" w:rsidRPr="003237CD">
          <w:rPr>
            <w:rStyle w:val="Hyperlink"/>
            <w:rFonts w:ascii="Baskerville BT" w:hAnsi="Baskerville BT"/>
          </w:rPr>
          <w:t>https://www.churchrecordingsociety.org.uk/</w:t>
        </w:r>
      </w:hyperlink>
      <w:r w:rsidR="002513FE">
        <w:rPr>
          <w:rFonts w:ascii="Baskerville BT" w:hAnsi="Baskerville BT"/>
        </w:rPr>
        <w:t xml:space="preserve"> and click on </w:t>
      </w:r>
      <w:r w:rsidR="002513FE">
        <w:rPr>
          <w:rFonts w:ascii="Baskerville BT" w:hAnsi="Baskerville BT"/>
          <w:i/>
          <w:iCs/>
        </w:rPr>
        <w:t>Notice of AGM</w:t>
      </w:r>
      <w:r w:rsidR="002513FE">
        <w:rPr>
          <w:rFonts w:ascii="Baskerville BT" w:hAnsi="Baskerville BT"/>
        </w:rPr>
        <w:t xml:space="preserve"> at the top.</w:t>
      </w:r>
    </w:p>
    <w:p w14:paraId="1F8F6DDB" w14:textId="0CEDB910" w:rsidR="002D78AB" w:rsidRDefault="002513FE" w:rsidP="00184C0E">
      <w:pPr>
        <w:spacing w:after="0"/>
        <w:rPr>
          <w:rFonts w:ascii="Baskerville BT" w:hAnsi="Baskerville BT"/>
        </w:rPr>
      </w:pPr>
      <w:r>
        <w:rPr>
          <w:rFonts w:ascii="Baskerville BT" w:hAnsi="Baskerville BT"/>
          <w:b/>
          <w:bCs/>
        </w:rPr>
        <w:t xml:space="preserve">Church Recorders </w:t>
      </w:r>
      <w:r>
        <w:rPr>
          <w:rFonts w:ascii="Baskerville BT" w:hAnsi="Baskerville BT"/>
        </w:rPr>
        <w:t xml:space="preserve">this is your opportunity to nominate any Recorder Member to join the Board of Trustees. </w:t>
      </w:r>
      <w:r w:rsidR="00425264">
        <w:rPr>
          <w:rFonts w:ascii="Baskerville BT" w:hAnsi="Baskerville BT"/>
        </w:rPr>
        <w:t xml:space="preserve">We need more. The Board needs to be representative of Church Recorders and the average age reduced. This is </w:t>
      </w:r>
      <w:r w:rsidR="00425264" w:rsidRPr="00425264">
        <w:rPr>
          <w:rFonts w:ascii="Baskerville BT" w:hAnsi="Baskerville BT"/>
          <w:u w:val="single"/>
        </w:rPr>
        <w:t>essential</w:t>
      </w:r>
      <w:r w:rsidR="00425264">
        <w:rPr>
          <w:rFonts w:ascii="Baskerville BT" w:hAnsi="Baskerville BT"/>
        </w:rPr>
        <w:t xml:space="preserve"> for our future. There is a nomination form with the AGM documents. Alternatively, just contact </w:t>
      </w:r>
      <w:hyperlink r:id="rId10" w:history="1">
        <w:r w:rsidR="00425264" w:rsidRPr="003237CD">
          <w:rPr>
            <w:rStyle w:val="Hyperlink"/>
            <w:rFonts w:ascii="Baskerville BT" w:hAnsi="Baskerville BT"/>
          </w:rPr>
          <w:t>churchrecordingsociety@gmail.com</w:t>
        </w:r>
      </w:hyperlink>
      <w:r w:rsidR="00425264">
        <w:rPr>
          <w:rFonts w:ascii="Baskerville BT" w:hAnsi="Baskerville BT"/>
        </w:rPr>
        <w:t xml:space="preserve">. </w:t>
      </w:r>
      <w:r w:rsidR="00664A31">
        <w:rPr>
          <w:rFonts w:ascii="Baskerville BT" w:hAnsi="Baskerville BT"/>
        </w:rPr>
        <w:t xml:space="preserve">We are saying this to </w:t>
      </w:r>
      <w:r w:rsidR="00664A31">
        <w:rPr>
          <w:rFonts w:ascii="Baskerville BT" w:hAnsi="Baskerville BT"/>
          <w:u w:val="single"/>
        </w:rPr>
        <w:t>you</w:t>
      </w:r>
      <w:r w:rsidR="00664A31">
        <w:rPr>
          <w:rFonts w:ascii="Baskerville BT" w:hAnsi="Baskerville BT"/>
        </w:rPr>
        <w:t>.</w:t>
      </w:r>
    </w:p>
    <w:p w14:paraId="16E162E5" w14:textId="5F9BBAFD" w:rsidR="00664A31" w:rsidRDefault="00664A31" w:rsidP="00184C0E">
      <w:pPr>
        <w:spacing w:after="0"/>
        <w:rPr>
          <w:rFonts w:ascii="Baskerville BT" w:hAnsi="Baskerville BT"/>
        </w:rPr>
      </w:pPr>
    </w:p>
    <w:p w14:paraId="746166E8" w14:textId="06C16027" w:rsidR="00664A31" w:rsidRDefault="00664A31" w:rsidP="00184C0E">
      <w:pPr>
        <w:spacing w:after="0"/>
        <w:rPr>
          <w:rFonts w:ascii="Baskerville BT" w:hAnsi="Baskerville BT"/>
          <w:b/>
          <w:bCs/>
        </w:rPr>
      </w:pPr>
      <w:r>
        <w:rPr>
          <w:rFonts w:ascii="Baskerville BT" w:hAnsi="Baskerville BT"/>
          <w:b/>
          <w:bCs/>
        </w:rPr>
        <w:t>CATHEDRAL TOUR</w:t>
      </w:r>
    </w:p>
    <w:p w14:paraId="43926AF8" w14:textId="154C39D0" w:rsidR="00664A31" w:rsidRDefault="00664A31" w:rsidP="00184C0E">
      <w:pPr>
        <w:spacing w:after="0"/>
        <w:rPr>
          <w:rFonts w:ascii="Baskerville BT" w:hAnsi="Baskerville BT"/>
        </w:rPr>
      </w:pPr>
      <w:r>
        <w:rPr>
          <w:rFonts w:ascii="Baskerville BT" w:hAnsi="Baskerville BT"/>
        </w:rPr>
        <w:t>You must, please, pre-book this with us because we have to commit to the Cathedral for the number of guides. It is a wonderful building.</w:t>
      </w:r>
      <w:r w:rsidR="00835BD1">
        <w:rPr>
          <w:rFonts w:ascii="Baskerville BT" w:hAnsi="Baskerville BT"/>
        </w:rPr>
        <w:t xml:space="preserve"> Binoculars</w:t>
      </w:r>
      <w:r w:rsidR="000E1E2C">
        <w:rPr>
          <w:rFonts w:ascii="Baskerville BT" w:hAnsi="Baskerville BT"/>
        </w:rPr>
        <w:t xml:space="preserve"> </w:t>
      </w:r>
      <w:r w:rsidR="00835BD1">
        <w:rPr>
          <w:rFonts w:ascii="Baskerville BT" w:hAnsi="Baskerville BT"/>
        </w:rPr>
        <w:t>recommended.</w:t>
      </w:r>
    </w:p>
    <w:p w14:paraId="422FCC90" w14:textId="6F51A8F5" w:rsidR="00580828" w:rsidRDefault="00580828" w:rsidP="00184C0E">
      <w:pPr>
        <w:spacing w:after="0"/>
        <w:rPr>
          <w:rFonts w:ascii="Baskerville BT" w:hAnsi="Baskerville BT"/>
        </w:rPr>
      </w:pPr>
      <w:r>
        <w:rPr>
          <w:rFonts w:ascii="Baskerville BT" w:hAnsi="Baskerville BT"/>
        </w:rPr>
        <w:t>For this:</w:t>
      </w:r>
    </w:p>
    <w:p w14:paraId="2ACBC0DB" w14:textId="0D5EC8D5" w:rsidR="00580828" w:rsidRDefault="000B1607" w:rsidP="00580828">
      <w:pPr>
        <w:pStyle w:val="ListParagraph"/>
        <w:numPr>
          <w:ilvl w:val="0"/>
          <w:numId w:val="1"/>
        </w:numPr>
        <w:spacing w:after="0"/>
        <w:rPr>
          <w:rFonts w:ascii="Baskerville BT" w:hAnsi="Baskerville BT"/>
        </w:rPr>
      </w:pPr>
      <w:r>
        <w:rPr>
          <w:rFonts w:ascii="Baskerville BT" w:hAnsi="Baskerville BT"/>
        </w:rPr>
        <w:t>To book - e</w:t>
      </w:r>
      <w:r w:rsidR="00580828">
        <w:rPr>
          <w:rFonts w:ascii="Baskerville BT" w:hAnsi="Baskerville BT"/>
        </w:rPr>
        <w:t xml:space="preserve">mail </w:t>
      </w:r>
      <w:hyperlink r:id="rId11" w:history="1">
        <w:r w:rsidR="00580828" w:rsidRPr="003237CD">
          <w:rPr>
            <w:rStyle w:val="Hyperlink"/>
            <w:rFonts w:ascii="Baskerville BT" w:hAnsi="Baskerville BT"/>
          </w:rPr>
          <w:t>churchrecordingsociety@gmail.com</w:t>
        </w:r>
      </w:hyperlink>
      <w:r w:rsidR="00580828">
        <w:rPr>
          <w:rFonts w:ascii="Baskerville BT" w:hAnsi="Baskerville BT"/>
        </w:rPr>
        <w:t xml:space="preserve"> with your name</w:t>
      </w:r>
      <w:r w:rsidR="00C81D48">
        <w:rPr>
          <w:rFonts w:ascii="Baskerville BT" w:hAnsi="Baskerville BT"/>
        </w:rPr>
        <w:t xml:space="preserve"> </w:t>
      </w:r>
      <w:r>
        <w:rPr>
          <w:rFonts w:ascii="Baskerville BT" w:hAnsi="Baskerville BT"/>
        </w:rPr>
        <w:t xml:space="preserve">and </w:t>
      </w:r>
      <w:r w:rsidR="00EB6A21">
        <w:rPr>
          <w:rFonts w:ascii="Baskerville BT" w:hAnsi="Baskerville BT"/>
        </w:rPr>
        <w:t xml:space="preserve">the name of </w:t>
      </w:r>
      <w:r>
        <w:rPr>
          <w:rFonts w:ascii="Baskerville BT" w:hAnsi="Baskerville BT"/>
        </w:rPr>
        <w:t>anyone accompanying you</w:t>
      </w:r>
      <w:r w:rsidR="00C81D48">
        <w:rPr>
          <w:rFonts w:ascii="Baskerville BT" w:hAnsi="Baskerville BT"/>
        </w:rPr>
        <w:t>; and either</w:t>
      </w:r>
    </w:p>
    <w:p w14:paraId="4DB8EF9F" w14:textId="1E37502A" w:rsidR="00835BD1" w:rsidRPr="00835BD1" w:rsidRDefault="00C81D48" w:rsidP="00835BD1">
      <w:pPr>
        <w:pStyle w:val="ListParagraph"/>
        <w:numPr>
          <w:ilvl w:val="0"/>
          <w:numId w:val="1"/>
        </w:numPr>
        <w:spacing w:after="0"/>
        <w:rPr>
          <w:rFonts w:ascii="Baskerville BT" w:hAnsi="Baskerville BT"/>
        </w:rPr>
      </w:pPr>
      <w:r>
        <w:rPr>
          <w:rFonts w:ascii="Baskerville BT" w:hAnsi="Baskerville BT"/>
        </w:rPr>
        <w:t xml:space="preserve">Remit £5 </w:t>
      </w:r>
      <w:r w:rsidR="00EB6A21">
        <w:rPr>
          <w:rFonts w:ascii="Baskerville BT" w:hAnsi="Baskerville BT"/>
        </w:rPr>
        <w:t xml:space="preserve">per person </w:t>
      </w:r>
      <w:r>
        <w:rPr>
          <w:rFonts w:ascii="Baskerville BT" w:hAnsi="Baskerville BT"/>
        </w:rPr>
        <w:t xml:space="preserve">by internet bank transfer to </w:t>
      </w:r>
      <w:r w:rsidR="00835BD1">
        <w:rPr>
          <w:rFonts w:ascii="Baskerville BT" w:hAnsi="Baskerville BT"/>
        </w:rPr>
        <w:t xml:space="preserve">the CRS </w:t>
      </w:r>
      <w:proofErr w:type="spellStart"/>
      <w:r w:rsidR="00835BD1">
        <w:rPr>
          <w:rFonts w:ascii="Baskerville BT" w:hAnsi="Baskerville BT"/>
        </w:rPr>
        <w:t>dedicatedNatWest</w:t>
      </w:r>
      <w:proofErr w:type="spellEnd"/>
      <w:r w:rsidR="00835BD1">
        <w:rPr>
          <w:rFonts w:ascii="Baskerville BT" w:hAnsi="Baskerville BT"/>
        </w:rPr>
        <w:t xml:space="preserve"> account: </w:t>
      </w:r>
      <w:r w:rsidR="00835BD1" w:rsidRPr="00835BD1">
        <w:rPr>
          <w:rFonts w:ascii="Baskerville BT" w:hAnsi="Baskerville BT"/>
        </w:rPr>
        <w:t>Mrs Elizabeth J Chalmers CRS Cash.  Sort code 60-01-15.  Account no 45609187.</w:t>
      </w:r>
      <w:r w:rsidR="00835BD1">
        <w:rPr>
          <w:rFonts w:ascii="Baskerville BT" w:hAnsi="Baskerville BT"/>
        </w:rPr>
        <w:t xml:space="preserve"> </w:t>
      </w:r>
    </w:p>
    <w:p w14:paraId="60CB1D8B" w14:textId="4ACD9821" w:rsidR="00C81D48" w:rsidRDefault="007D2CE0" w:rsidP="00580828">
      <w:pPr>
        <w:pStyle w:val="ListParagraph"/>
        <w:numPr>
          <w:ilvl w:val="0"/>
          <w:numId w:val="1"/>
        </w:numPr>
        <w:spacing w:after="0"/>
        <w:rPr>
          <w:rFonts w:ascii="Baskerville BT" w:hAnsi="Baskerville BT"/>
        </w:rPr>
      </w:pPr>
      <w:r w:rsidRPr="007D2CE0">
        <w:rPr>
          <w:rFonts w:ascii="Baskerville BT" w:hAnsi="Baskerville BT"/>
          <w:b/>
          <w:bCs/>
          <w:u w:val="single"/>
        </w:rPr>
        <w:t xml:space="preserve">using as the Reference your </w:t>
      </w:r>
      <w:proofErr w:type="spellStart"/>
      <w:r w:rsidRPr="007D2CE0">
        <w:rPr>
          <w:rFonts w:ascii="Baskerville BT" w:hAnsi="Baskerville BT"/>
          <w:b/>
          <w:bCs/>
          <w:u w:val="single"/>
        </w:rPr>
        <w:t>surnameCath</w:t>
      </w:r>
      <w:proofErr w:type="spellEnd"/>
      <w:r w:rsidRPr="007D2CE0">
        <w:rPr>
          <w:rFonts w:ascii="Baskerville BT" w:hAnsi="Baskerville BT"/>
          <w:b/>
          <w:bCs/>
          <w:u w:val="single"/>
        </w:rPr>
        <w:t xml:space="preserve"> </w:t>
      </w:r>
      <w:r>
        <w:rPr>
          <w:rFonts w:ascii="Baskerville BT" w:hAnsi="Baskerville BT"/>
        </w:rPr>
        <w:t xml:space="preserve">for example </w:t>
      </w:r>
      <w:proofErr w:type="spellStart"/>
      <w:r>
        <w:rPr>
          <w:rFonts w:ascii="Baskerville BT" w:hAnsi="Baskerville BT"/>
        </w:rPr>
        <w:t>SmithCath</w:t>
      </w:r>
      <w:proofErr w:type="spellEnd"/>
      <w:r w:rsidR="003A78F5">
        <w:rPr>
          <w:rFonts w:ascii="Baskerville BT" w:hAnsi="Baskerville BT"/>
        </w:rPr>
        <w:t>;</w:t>
      </w:r>
    </w:p>
    <w:p w14:paraId="20AEB798" w14:textId="77777777" w:rsidR="003A78F5" w:rsidRDefault="003A78F5" w:rsidP="00580828">
      <w:pPr>
        <w:pStyle w:val="ListParagraph"/>
        <w:numPr>
          <w:ilvl w:val="0"/>
          <w:numId w:val="1"/>
        </w:numPr>
        <w:spacing w:after="0"/>
        <w:rPr>
          <w:rFonts w:ascii="Baskerville BT" w:hAnsi="Baskerville BT"/>
        </w:rPr>
      </w:pPr>
      <w:r>
        <w:rPr>
          <w:rFonts w:ascii="Baskerville BT" w:hAnsi="Baskerville BT"/>
        </w:rPr>
        <w:t xml:space="preserve">Or send a cheque payable to Church Recording Society to CRS AGM, c/o Green End, </w:t>
      </w:r>
      <w:proofErr w:type="spellStart"/>
      <w:r>
        <w:rPr>
          <w:rFonts w:ascii="Baskerville BT" w:hAnsi="Baskerville BT"/>
        </w:rPr>
        <w:t>Rattlesden</w:t>
      </w:r>
      <w:proofErr w:type="spellEnd"/>
      <w:r>
        <w:rPr>
          <w:rFonts w:ascii="Baskerville BT" w:hAnsi="Baskerville BT"/>
        </w:rPr>
        <w:t xml:space="preserve"> Road, </w:t>
      </w:r>
      <w:proofErr w:type="spellStart"/>
      <w:r>
        <w:rPr>
          <w:rFonts w:ascii="Baskerville BT" w:hAnsi="Baskerville BT"/>
        </w:rPr>
        <w:t>Drinkstone</w:t>
      </w:r>
      <w:proofErr w:type="spellEnd"/>
      <w:r>
        <w:rPr>
          <w:rFonts w:ascii="Baskerville BT" w:hAnsi="Baskerville BT"/>
        </w:rPr>
        <w:t>, Bury St Edmunds IP30 9TN</w:t>
      </w:r>
    </w:p>
    <w:p w14:paraId="45DB858F" w14:textId="052C8A8C" w:rsidR="003A78F5" w:rsidRDefault="00EB6A21" w:rsidP="003A78F5">
      <w:pPr>
        <w:spacing w:after="0"/>
        <w:rPr>
          <w:rFonts w:ascii="Baskerville BT" w:hAnsi="Baskerville BT"/>
        </w:rPr>
      </w:pPr>
      <w:r>
        <w:rPr>
          <w:rFonts w:ascii="Baskerville BT" w:hAnsi="Baskerville BT"/>
        </w:rPr>
        <w:t>a</w:t>
      </w:r>
      <w:r w:rsidR="003A78F5">
        <w:rPr>
          <w:rFonts w:ascii="Baskerville BT" w:hAnsi="Baskerville BT"/>
        </w:rPr>
        <w:t xml:space="preserve">s soon as possible and in any case </w:t>
      </w:r>
      <w:r w:rsidR="006F4D64">
        <w:rPr>
          <w:rFonts w:ascii="Baskerville BT" w:hAnsi="Baskerville BT"/>
        </w:rPr>
        <w:t xml:space="preserve">to arrive </w:t>
      </w:r>
      <w:r w:rsidR="003A78F5">
        <w:rPr>
          <w:rFonts w:ascii="Baskerville BT" w:hAnsi="Baskerville BT"/>
        </w:rPr>
        <w:t>by Tuesday 30</w:t>
      </w:r>
      <w:r w:rsidR="003A78F5" w:rsidRPr="003A78F5">
        <w:rPr>
          <w:rFonts w:ascii="Baskerville BT" w:hAnsi="Baskerville BT"/>
          <w:vertAlign w:val="superscript"/>
        </w:rPr>
        <w:t>th</w:t>
      </w:r>
      <w:r w:rsidR="003A78F5">
        <w:rPr>
          <w:rFonts w:ascii="Baskerville BT" w:hAnsi="Baskerville BT"/>
        </w:rPr>
        <w:t xml:space="preserve"> August.</w:t>
      </w:r>
    </w:p>
    <w:p w14:paraId="310EC6F0" w14:textId="77777777" w:rsidR="006F4D64" w:rsidRDefault="003A78F5" w:rsidP="003A78F5">
      <w:pPr>
        <w:spacing w:after="0"/>
        <w:rPr>
          <w:rFonts w:ascii="Baskerville BT" w:hAnsi="Baskerville BT"/>
        </w:rPr>
      </w:pPr>
      <w:r>
        <w:rPr>
          <w:rFonts w:ascii="Baskerville BT" w:hAnsi="Baskerville BT"/>
        </w:rPr>
        <w:t xml:space="preserve">Your booking will be confirmed, but only when the £5 has been received. </w:t>
      </w:r>
      <w:r w:rsidR="006F4D64">
        <w:rPr>
          <w:rFonts w:ascii="Baskerville BT" w:hAnsi="Baskerville BT"/>
        </w:rPr>
        <w:t>This is not refundable because of the commitment to the Cathedral.</w:t>
      </w:r>
    </w:p>
    <w:p w14:paraId="6160A3AC" w14:textId="77777777" w:rsidR="006F4D64" w:rsidRDefault="006F4D64" w:rsidP="003A78F5">
      <w:pPr>
        <w:spacing w:after="0"/>
        <w:rPr>
          <w:rFonts w:ascii="Baskerville BT" w:hAnsi="Baskerville BT"/>
        </w:rPr>
      </w:pPr>
    </w:p>
    <w:p w14:paraId="25734EFA" w14:textId="77777777" w:rsidR="006F4D64" w:rsidRDefault="006F4D64" w:rsidP="003A78F5">
      <w:pPr>
        <w:spacing w:after="0"/>
        <w:rPr>
          <w:rFonts w:ascii="Baskerville BT" w:hAnsi="Baskerville BT"/>
          <w:b/>
          <w:bCs/>
        </w:rPr>
      </w:pPr>
      <w:r>
        <w:rPr>
          <w:rFonts w:ascii="Baskerville BT" w:hAnsi="Baskerville BT"/>
          <w:b/>
          <w:bCs/>
        </w:rPr>
        <w:t>ATTENDANCE</w:t>
      </w:r>
    </w:p>
    <w:p w14:paraId="3F8E4B24" w14:textId="12DDD952" w:rsidR="006F4D64" w:rsidRDefault="006F4D64" w:rsidP="003A78F5">
      <w:pPr>
        <w:spacing w:after="0"/>
        <w:rPr>
          <w:rFonts w:ascii="Baskerville BT" w:hAnsi="Baskerville BT"/>
        </w:rPr>
      </w:pPr>
      <w:r>
        <w:rPr>
          <w:rFonts w:ascii="Baskerville BT" w:hAnsi="Baskerville BT"/>
        </w:rPr>
        <w:t xml:space="preserve">Don’t be put off if you have been unable to say you are coming to the Event. </w:t>
      </w:r>
      <w:proofErr w:type="gramStart"/>
      <w:r>
        <w:rPr>
          <w:rFonts w:ascii="Baskerville BT" w:hAnsi="Baskerville BT"/>
        </w:rPr>
        <w:t>BUT,</w:t>
      </w:r>
      <w:proofErr w:type="gramEnd"/>
      <w:r>
        <w:rPr>
          <w:rFonts w:ascii="Baskerville BT" w:hAnsi="Baskerville BT"/>
        </w:rPr>
        <w:t xml:space="preserve"> it would help us considerably with catering, seating layout and name badges if you would email </w:t>
      </w:r>
      <w:hyperlink r:id="rId12" w:history="1">
        <w:r w:rsidRPr="003237CD">
          <w:rPr>
            <w:rStyle w:val="Hyperlink"/>
            <w:rFonts w:ascii="Baskerville BT" w:hAnsi="Baskerville BT"/>
          </w:rPr>
          <w:t>churchrecordingsociety@gmail.com</w:t>
        </w:r>
      </w:hyperlink>
      <w:r>
        <w:rPr>
          <w:rFonts w:ascii="Baskerville BT" w:hAnsi="Baskerville BT"/>
        </w:rPr>
        <w:t xml:space="preserve"> to say you are coming</w:t>
      </w:r>
      <w:r w:rsidR="00EB6A21">
        <w:rPr>
          <w:rFonts w:ascii="Baskerville BT" w:hAnsi="Baskerville BT"/>
        </w:rPr>
        <w:t xml:space="preserve"> and whether you are bringing anyone</w:t>
      </w:r>
      <w:r>
        <w:rPr>
          <w:rFonts w:ascii="Baskerville BT" w:hAnsi="Baskerville BT"/>
        </w:rPr>
        <w:t>, please.</w:t>
      </w:r>
      <w:r w:rsidR="00EB6A21">
        <w:rPr>
          <w:rFonts w:ascii="Baskerville BT" w:hAnsi="Baskerville BT"/>
        </w:rPr>
        <w:t xml:space="preserve"> Groups could do this through your Group Leader.</w:t>
      </w:r>
      <w:r w:rsidR="0068163F">
        <w:rPr>
          <w:rFonts w:ascii="Baskerville BT" w:hAnsi="Baskerville BT"/>
        </w:rPr>
        <w:t xml:space="preserve"> If you have a good name badge already, bring that.</w:t>
      </w:r>
    </w:p>
    <w:p w14:paraId="7835EF0C" w14:textId="48209239" w:rsidR="00874928" w:rsidRDefault="00874928" w:rsidP="003A78F5">
      <w:pPr>
        <w:spacing w:after="0"/>
        <w:rPr>
          <w:rFonts w:ascii="Baskerville BT" w:hAnsi="Baskerville BT"/>
        </w:rPr>
      </w:pPr>
    </w:p>
    <w:p w14:paraId="24968015" w14:textId="74575450" w:rsidR="00874928" w:rsidRPr="00874928" w:rsidRDefault="00874928" w:rsidP="003A78F5">
      <w:pPr>
        <w:spacing w:after="0"/>
        <w:rPr>
          <w:rFonts w:ascii="Baskerville BT" w:hAnsi="Baskerville BT"/>
        </w:rPr>
      </w:pPr>
      <w:r>
        <w:rPr>
          <w:rFonts w:ascii="Baskerville BT" w:hAnsi="Baskerville BT"/>
          <w:b/>
          <w:bCs/>
        </w:rPr>
        <w:t>DISABLED ACCESS -</w:t>
      </w:r>
      <w:r>
        <w:rPr>
          <w:rFonts w:ascii="Baskerville BT" w:hAnsi="Baskerville BT"/>
        </w:rPr>
        <w:t xml:space="preserve"> good</w:t>
      </w:r>
    </w:p>
    <w:p w14:paraId="0D6D4572" w14:textId="77777777" w:rsidR="006F4D64" w:rsidRDefault="006F4D64" w:rsidP="003A78F5">
      <w:pPr>
        <w:spacing w:after="0"/>
        <w:rPr>
          <w:rFonts w:ascii="Baskerville BT" w:hAnsi="Baskerville BT"/>
        </w:rPr>
      </w:pPr>
    </w:p>
    <w:p w14:paraId="264E056D" w14:textId="23DC97F5" w:rsidR="003A78F5" w:rsidRPr="003A78F5" w:rsidRDefault="006F4D64" w:rsidP="003A78F5">
      <w:pPr>
        <w:spacing w:after="0"/>
        <w:rPr>
          <w:rFonts w:ascii="Baskerville BT" w:hAnsi="Baskerville BT"/>
        </w:rPr>
      </w:pPr>
      <w:r>
        <w:rPr>
          <w:rFonts w:ascii="Baskerville BT" w:hAnsi="Baskerville BT"/>
          <w:b/>
          <w:bCs/>
        </w:rPr>
        <w:t>FURTHER INFORMATION</w:t>
      </w:r>
      <w:r w:rsidR="00EB6A21">
        <w:rPr>
          <w:rFonts w:ascii="Baskerville BT" w:hAnsi="Baskerville BT"/>
        </w:rPr>
        <w:t xml:space="preserve"> </w:t>
      </w:r>
      <w:r>
        <w:rPr>
          <w:rFonts w:ascii="Baskerville BT" w:hAnsi="Baskerville BT"/>
        </w:rPr>
        <w:t xml:space="preserve">Email </w:t>
      </w:r>
      <w:hyperlink r:id="rId13" w:history="1">
        <w:r w:rsidRPr="003237CD">
          <w:rPr>
            <w:rStyle w:val="Hyperlink"/>
            <w:rFonts w:ascii="Baskerville BT" w:hAnsi="Baskerville BT"/>
          </w:rPr>
          <w:t>churchrecordingsociety@gmail.com</w:t>
        </w:r>
      </w:hyperlink>
      <w:r w:rsidR="003A78F5">
        <w:rPr>
          <w:rFonts w:ascii="Baskerville BT" w:hAnsi="Baskerville BT"/>
        </w:rPr>
        <w:t xml:space="preserve"> </w:t>
      </w:r>
      <w:r w:rsidR="003A78F5" w:rsidRPr="003A78F5">
        <w:rPr>
          <w:rFonts w:ascii="Baskerville BT" w:hAnsi="Baskerville BT"/>
        </w:rPr>
        <w:t xml:space="preserve"> </w:t>
      </w:r>
    </w:p>
    <w:sectPr w:rsidR="003A78F5" w:rsidRPr="003A78F5" w:rsidSect="00432BA3">
      <w:headerReference w:type="default" r:id="rId14"/>
      <w:footerReference w:type="default" r:id="rId15"/>
      <w:headerReference w:type="first" r:id="rId16"/>
      <w:footerReference w:type="first" r:id="rId17"/>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E12B" w14:textId="77777777" w:rsidR="006112EA" w:rsidRDefault="006112EA" w:rsidP="00432BA3">
      <w:pPr>
        <w:spacing w:after="0" w:line="240" w:lineRule="auto"/>
      </w:pPr>
      <w:r>
        <w:separator/>
      </w:r>
    </w:p>
  </w:endnote>
  <w:endnote w:type="continuationSeparator" w:id="0">
    <w:p w14:paraId="7E2CA2A5" w14:textId="77777777" w:rsidR="006112EA" w:rsidRDefault="006112EA" w:rsidP="0043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T">
    <w:altName w:val="Baskerville Old Fac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709064"/>
      <w:docPartObj>
        <w:docPartGallery w:val="Page Numbers (Bottom of Page)"/>
        <w:docPartUnique/>
      </w:docPartObj>
    </w:sdtPr>
    <w:sdtEndPr>
      <w:rPr>
        <w:noProof/>
      </w:rPr>
    </w:sdtEndPr>
    <w:sdtContent>
      <w:p w14:paraId="3FF70393" w14:textId="573017C7" w:rsidR="004270B3" w:rsidRDefault="004270B3">
        <w:pPr>
          <w:pStyle w:val="Footer"/>
        </w:pPr>
        <w:r>
          <w:fldChar w:fldCharType="begin"/>
        </w:r>
        <w:r>
          <w:instrText xml:space="preserve"> PAGE   \* MERGEFORMAT </w:instrText>
        </w:r>
        <w:r>
          <w:fldChar w:fldCharType="separate"/>
        </w:r>
        <w:r>
          <w:rPr>
            <w:noProof/>
          </w:rPr>
          <w:t>2</w:t>
        </w:r>
        <w:r>
          <w:rPr>
            <w:noProof/>
          </w:rPr>
          <w:fldChar w:fldCharType="end"/>
        </w:r>
      </w:p>
    </w:sdtContent>
  </w:sdt>
  <w:p w14:paraId="69DF2CBF" w14:textId="77777777" w:rsidR="004270B3" w:rsidRDefault="00427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F281" w14:textId="6BE6CC99" w:rsidR="00432BA3" w:rsidRPr="00432BA3" w:rsidRDefault="00432BA3" w:rsidP="00432BA3">
    <w:pPr>
      <w:rPr>
        <w:rFonts w:ascii="Baskerville BT" w:hAnsi="Baskerville BT"/>
        <w:color w:val="262670"/>
        <w:sz w:val="22"/>
        <w:szCs w:val="22"/>
      </w:rPr>
    </w:pPr>
    <w:r w:rsidRPr="00432BA3">
      <w:rPr>
        <w:rFonts w:ascii="Baskerville BT" w:hAnsi="Baskerville BT"/>
        <w:color w:val="262670"/>
        <w:sz w:val="22"/>
        <w:szCs w:val="22"/>
      </w:rPr>
      <w:t xml:space="preserve">Charitable Incorporated Organisation no. 1192947 England &amp; Wales. Scotland registered charity no. SC051056. Principal Office: 2 </w:t>
    </w:r>
    <w:proofErr w:type="spellStart"/>
    <w:r w:rsidRPr="00432BA3">
      <w:rPr>
        <w:rFonts w:ascii="Baskerville BT" w:hAnsi="Baskerville BT"/>
        <w:color w:val="262670"/>
        <w:sz w:val="22"/>
        <w:szCs w:val="22"/>
      </w:rPr>
      <w:t>Hilbury</w:t>
    </w:r>
    <w:proofErr w:type="spellEnd"/>
    <w:r w:rsidRPr="00432BA3">
      <w:rPr>
        <w:rFonts w:ascii="Baskerville BT" w:hAnsi="Baskerville BT"/>
        <w:color w:val="262670"/>
        <w:sz w:val="22"/>
        <w:szCs w:val="22"/>
      </w:rPr>
      <w:t xml:space="preserve"> Close Amersham HP6 5LB</w:t>
    </w:r>
  </w:p>
  <w:p w14:paraId="0C0C86E7" w14:textId="77777777" w:rsidR="00432BA3" w:rsidRDefault="0043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19C5" w14:textId="77777777" w:rsidR="006112EA" w:rsidRDefault="006112EA" w:rsidP="00432BA3">
      <w:pPr>
        <w:spacing w:after="0" w:line="240" w:lineRule="auto"/>
      </w:pPr>
      <w:r>
        <w:separator/>
      </w:r>
    </w:p>
  </w:footnote>
  <w:footnote w:type="continuationSeparator" w:id="0">
    <w:p w14:paraId="37B08A5D" w14:textId="77777777" w:rsidR="006112EA" w:rsidRDefault="006112EA" w:rsidP="0043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4B25" w14:textId="1F4E9451" w:rsidR="00BA44A7" w:rsidRPr="00BA44A7" w:rsidRDefault="00BA44A7">
    <w:pPr>
      <w:pStyle w:val="Header"/>
      <w:rPr>
        <w:sz w:val="18"/>
        <w:szCs w:val="18"/>
      </w:rPr>
    </w:pPr>
  </w:p>
  <w:p w14:paraId="3AC8C46D" w14:textId="77777777" w:rsidR="00432BA3" w:rsidRDefault="00432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80E8" w14:textId="7D5308A9" w:rsidR="00432BA3" w:rsidRDefault="00432BA3" w:rsidP="00432BA3">
    <w:pPr>
      <w:pStyle w:val="Header"/>
      <w:jc w:val="center"/>
    </w:pPr>
    <w:r>
      <w:rPr>
        <w:noProof/>
      </w:rPr>
      <w:drawing>
        <wp:inline distT="0" distB="0" distL="0" distR="0" wp14:anchorId="75803D9E" wp14:editId="50F516B7">
          <wp:extent cx="5199611" cy="964276"/>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99611" cy="964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8D8"/>
    <w:multiLevelType w:val="hybridMultilevel"/>
    <w:tmpl w:val="449228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A3"/>
    <w:rsid w:val="00031919"/>
    <w:rsid w:val="000A1E45"/>
    <w:rsid w:val="000A59DF"/>
    <w:rsid w:val="000B1607"/>
    <w:rsid w:val="000E1E2C"/>
    <w:rsid w:val="000F1EE7"/>
    <w:rsid w:val="00184C0E"/>
    <w:rsid w:val="001E3BDF"/>
    <w:rsid w:val="0023188E"/>
    <w:rsid w:val="002513FE"/>
    <w:rsid w:val="002D78AB"/>
    <w:rsid w:val="00307EEE"/>
    <w:rsid w:val="003A78F5"/>
    <w:rsid w:val="003F56A8"/>
    <w:rsid w:val="004013B3"/>
    <w:rsid w:val="00425264"/>
    <w:rsid w:val="004270B3"/>
    <w:rsid w:val="00432BA3"/>
    <w:rsid w:val="004622B8"/>
    <w:rsid w:val="00487BAC"/>
    <w:rsid w:val="00580828"/>
    <w:rsid w:val="00592CB8"/>
    <w:rsid w:val="005B2C68"/>
    <w:rsid w:val="005D2A21"/>
    <w:rsid w:val="005E5EE9"/>
    <w:rsid w:val="005E741D"/>
    <w:rsid w:val="005F54DC"/>
    <w:rsid w:val="006112EA"/>
    <w:rsid w:val="006328E8"/>
    <w:rsid w:val="00664A31"/>
    <w:rsid w:val="0068163F"/>
    <w:rsid w:val="00686CB9"/>
    <w:rsid w:val="006B11D9"/>
    <w:rsid w:val="006D3195"/>
    <w:rsid w:val="006F4D64"/>
    <w:rsid w:val="007072E6"/>
    <w:rsid w:val="007144F5"/>
    <w:rsid w:val="00722A85"/>
    <w:rsid w:val="00734447"/>
    <w:rsid w:val="007D2CE0"/>
    <w:rsid w:val="007D7406"/>
    <w:rsid w:val="00826F4D"/>
    <w:rsid w:val="00835BD1"/>
    <w:rsid w:val="0084708A"/>
    <w:rsid w:val="00874928"/>
    <w:rsid w:val="008F0125"/>
    <w:rsid w:val="00921A2C"/>
    <w:rsid w:val="00960B80"/>
    <w:rsid w:val="009920D2"/>
    <w:rsid w:val="00A2077C"/>
    <w:rsid w:val="00A21D74"/>
    <w:rsid w:val="00AE0363"/>
    <w:rsid w:val="00B064D2"/>
    <w:rsid w:val="00B44D5E"/>
    <w:rsid w:val="00BA44A7"/>
    <w:rsid w:val="00C655F2"/>
    <w:rsid w:val="00C81D48"/>
    <w:rsid w:val="00CF616F"/>
    <w:rsid w:val="00E1549C"/>
    <w:rsid w:val="00E2745E"/>
    <w:rsid w:val="00E50E1B"/>
    <w:rsid w:val="00EB6A21"/>
    <w:rsid w:val="00EE4ADD"/>
    <w:rsid w:val="00FC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8398"/>
  <w15:chartTrackingRefBased/>
  <w15:docId w15:val="{484B0D5B-7C35-4913-9576-78C315EF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A3"/>
  </w:style>
  <w:style w:type="paragraph" w:styleId="Footer">
    <w:name w:val="footer"/>
    <w:basedOn w:val="Normal"/>
    <w:link w:val="FooterChar"/>
    <w:uiPriority w:val="99"/>
    <w:unhideWhenUsed/>
    <w:rsid w:val="0043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A3"/>
  </w:style>
  <w:style w:type="table" w:styleId="TableGrid">
    <w:name w:val="Table Grid"/>
    <w:basedOn w:val="TableNormal"/>
    <w:uiPriority w:val="39"/>
    <w:rsid w:val="0059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3FE"/>
    <w:rPr>
      <w:color w:val="0563C1" w:themeColor="hyperlink"/>
      <w:u w:val="single"/>
    </w:rPr>
  </w:style>
  <w:style w:type="character" w:styleId="UnresolvedMention">
    <w:name w:val="Unresolved Mention"/>
    <w:basedOn w:val="DefaultParagraphFont"/>
    <w:uiPriority w:val="99"/>
    <w:semiHidden/>
    <w:unhideWhenUsed/>
    <w:rsid w:val="002513FE"/>
    <w:rPr>
      <w:color w:val="605E5C"/>
      <w:shd w:val="clear" w:color="auto" w:fill="E1DFDD"/>
    </w:rPr>
  </w:style>
  <w:style w:type="paragraph" w:styleId="ListParagraph">
    <w:name w:val="List Paragraph"/>
    <w:basedOn w:val="Normal"/>
    <w:uiPriority w:val="34"/>
    <w:qFormat/>
    <w:rsid w:val="0058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21026">
      <w:bodyDiv w:val="1"/>
      <w:marLeft w:val="0"/>
      <w:marRight w:val="0"/>
      <w:marTop w:val="0"/>
      <w:marBottom w:val="0"/>
      <w:divBdr>
        <w:top w:val="none" w:sz="0" w:space="0" w:color="auto"/>
        <w:left w:val="none" w:sz="0" w:space="0" w:color="auto"/>
        <w:bottom w:val="none" w:sz="0" w:space="0" w:color="auto"/>
        <w:right w:val="none" w:sz="0" w:space="0" w:color="auto"/>
      </w:divBdr>
    </w:div>
    <w:div w:id="19008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hurchrecordingsociety@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urchrecordingsociety@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urchrecordingsociety@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urchrecordingsociety@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recordingsociety.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Medcalf</dc:creator>
  <cp:keywords/>
  <dc:description/>
  <cp:lastModifiedBy>Keith Cross</cp:lastModifiedBy>
  <cp:revision>2</cp:revision>
  <dcterms:created xsi:type="dcterms:W3CDTF">2022-08-03T12:40:00Z</dcterms:created>
  <dcterms:modified xsi:type="dcterms:W3CDTF">2022-08-03T12:40:00Z</dcterms:modified>
</cp:coreProperties>
</file>